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397823AB" w:rsidP="42FC5A44" w:rsidRDefault="397823AB" w14:paraId="149565A5" w14:textId="6EB0D49F">
      <w:pPr>
        <w:spacing w:line="360" w:lineRule="auto"/>
        <w:jc w:val="center"/>
      </w:pPr>
      <w:r w:rsidRPr="00766DCB">
        <w:rPr>
          <w:rFonts w:ascii="Calibri" w:hAnsi="Calibri" w:eastAsia="Calibri" w:cs="Calibri"/>
          <w:b/>
          <w:bCs/>
          <w:sz w:val="24"/>
          <w:szCs w:val="24"/>
        </w:rPr>
        <w:t>Inscrivez-vous</w:t>
      </w:r>
      <w:r w:rsidR="002C2F70">
        <w:rPr>
          <w:rFonts w:ascii="Calibri" w:hAnsi="Calibri" w:eastAsia="Calibri" w:cs="Calibri"/>
          <w:b/>
          <w:bCs/>
          <w:sz w:val="24"/>
          <w:szCs w:val="24"/>
        </w:rPr>
        <w:t xml:space="preserve"> </w:t>
      </w:r>
      <w:r w:rsidR="00AD04AA">
        <w:rPr>
          <w:rFonts w:ascii="Calibri" w:hAnsi="Calibri" w:eastAsia="Calibri" w:cs="Calibri"/>
          <w:b/>
          <w:bCs/>
          <w:sz w:val="24"/>
          <w:szCs w:val="24"/>
        </w:rPr>
        <w:t>au</w:t>
      </w:r>
      <w:r w:rsidR="002C2F70">
        <w:rPr>
          <w:rFonts w:ascii="Calibri" w:hAnsi="Calibri" w:eastAsia="Calibri" w:cs="Calibri"/>
          <w:b/>
          <w:bCs/>
          <w:sz w:val="24"/>
          <w:szCs w:val="24"/>
        </w:rPr>
        <w:t xml:space="preserve"> Grand Nettoyage</w:t>
      </w:r>
      <w:r w:rsidRPr="00766DCB">
        <w:rPr>
          <w:rFonts w:ascii="Calibri" w:hAnsi="Calibri" w:eastAsia="Calibri" w:cs="Calibri"/>
          <w:b/>
          <w:bCs/>
          <w:sz w:val="24"/>
          <w:szCs w:val="24"/>
        </w:rPr>
        <w:t xml:space="preserve"> !</w:t>
      </w:r>
    </w:p>
    <w:p w:rsidR="397823AB" w:rsidP="42FC5A44" w:rsidRDefault="397823AB" w14:paraId="4A06E3EA" w14:textId="6B732CED">
      <w:pPr>
        <w:jc w:val="center"/>
      </w:pPr>
      <w:r w:rsidRPr="00766DCB">
        <w:rPr>
          <w:rFonts w:ascii="Calibri" w:hAnsi="Calibri" w:eastAsia="Calibri" w:cs="Calibri"/>
          <w:b/>
          <w:bCs/>
          <w:color w:val="FF0000"/>
          <w:sz w:val="14"/>
          <w:szCs w:val="14"/>
        </w:rPr>
        <w:t xml:space="preserve"> </w:t>
      </w:r>
    </w:p>
    <w:p w:rsidRPr="00AE38AA" w:rsidR="00AE38AA" w:rsidP="00AE38AA" w:rsidRDefault="00AE38AA" w14:paraId="5D3AD59B" w14:textId="77777777">
      <w:pPr>
        <w:spacing w:line="276" w:lineRule="auto"/>
        <w:jc w:val="center"/>
        <w:rPr>
          <w:rFonts w:eastAsia="Arial" w:asciiTheme="minorHAnsi" w:hAnsiTheme="minorHAnsi" w:cstheme="minorHAnsi"/>
          <w:lang w:val="fr"/>
        </w:rPr>
      </w:pPr>
    </w:p>
    <w:p w:rsidRPr="00B0269D" w:rsidR="00A347C4" w:rsidP="00AE38AA" w:rsidRDefault="00AE38AA" w14:paraId="5144B197" w14:textId="77777777">
      <w:pPr>
        <w:spacing w:line="276" w:lineRule="auto"/>
        <w:rPr>
          <w:rFonts w:eastAsia="Arial" w:asciiTheme="minorHAnsi" w:hAnsiTheme="minorHAnsi" w:cstheme="minorHAnsi"/>
          <w:lang w:val="fr"/>
        </w:rPr>
      </w:pPr>
      <w:r w:rsidRPr="00B0269D">
        <w:rPr>
          <w:rFonts w:eastAsia="Arial" w:asciiTheme="minorHAnsi" w:hAnsiTheme="minorHAnsi" w:cstheme="minorHAnsi"/>
          <w:b/>
          <w:bCs/>
          <w:lang w:val="fr"/>
        </w:rPr>
        <w:t>Du 20 au 23 mars,</w:t>
      </w:r>
      <w:r w:rsidRPr="00B0269D">
        <w:rPr>
          <w:rFonts w:eastAsia="Arial" w:asciiTheme="minorHAnsi" w:hAnsiTheme="minorHAnsi" w:cstheme="minorHAnsi"/>
          <w:lang w:val="fr"/>
        </w:rPr>
        <w:t xml:space="preserve"> la commune participera à la 11ème édition du Grand Nettoyage. </w:t>
      </w:r>
    </w:p>
    <w:p w:rsidRPr="00B0269D" w:rsidR="00A347C4" w:rsidP="00AE38AA" w:rsidRDefault="00A347C4" w14:paraId="4E195C7A" w14:textId="77777777">
      <w:pPr>
        <w:spacing w:line="276" w:lineRule="auto"/>
        <w:rPr>
          <w:rFonts w:eastAsia="Arial" w:asciiTheme="minorHAnsi" w:hAnsiTheme="minorHAnsi" w:cstheme="minorHAnsi"/>
          <w:lang w:val="fr"/>
        </w:rPr>
      </w:pPr>
    </w:p>
    <w:p w:rsidRPr="00B0269D" w:rsidR="00AE38AA" w:rsidP="00AE38AA" w:rsidRDefault="00AE38AA" w14:paraId="352194FE" w14:textId="535DBC9B">
      <w:pPr>
        <w:spacing w:line="276" w:lineRule="auto"/>
        <w:rPr>
          <w:rFonts w:eastAsia="Arial" w:asciiTheme="minorHAnsi" w:hAnsiTheme="minorHAnsi" w:cstheme="minorHAnsi"/>
          <w:bCs/>
          <w:lang w:val="fr"/>
        </w:rPr>
      </w:pPr>
      <w:r w:rsidRPr="00B0269D">
        <w:rPr>
          <w:rFonts w:eastAsia="Arial" w:asciiTheme="minorHAnsi" w:hAnsiTheme="minorHAnsi" w:cstheme="minorHAnsi"/>
          <w:lang w:val="fr"/>
        </w:rPr>
        <w:t>Organisée à l’initiative de Be WaPP</w:t>
      </w:r>
      <w:r w:rsidRPr="00B0269D" w:rsidR="002C26B0">
        <w:rPr>
          <w:rFonts w:eastAsia="Arial" w:asciiTheme="minorHAnsi" w:hAnsiTheme="minorHAnsi" w:cstheme="minorHAnsi"/>
          <w:lang w:val="fr"/>
        </w:rPr>
        <w:t>, l</w:t>
      </w:r>
      <w:r w:rsidRPr="00B0269D">
        <w:rPr>
          <w:rFonts w:eastAsia="Arial" w:asciiTheme="minorHAnsi" w:hAnsiTheme="minorHAnsi" w:cstheme="minorHAnsi"/>
          <w:lang w:val="fr"/>
        </w:rPr>
        <w:t xml:space="preserve">e Grand Nettoyage est une </w:t>
      </w:r>
      <w:r w:rsidRPr="00B0269D">
        <w:rPr>
          <w:rFonts w:eastAsia="Arial" w:asciiTheme="minorHAnsi" w:hAnsiTheme="minorHAnsi" w:cstheme="minorHAnsi"/>
          <w:b/>
          <w:lang w:val="fr"/>
        </w:rPr>
        <w:t>vaste mobilisation citoyenne</w:t>
      </w:r>
      <w:r w:rsidRPr="00B0269D">
        <w:rPr>
          <w:rFonts w:eastAsia="Arial" w:asciiTheme="minorHAnsi" w:hAnsiTheme="minorHAnsi" w:cstheme="minorHAnsi"/>
          <w:bCs/>
          <w:lang w:val="fr"/>
        </w:rPr>
        <w:t xml:space="preserve"> qui amène chaque année des dizaines de milliers de participants venant d'horizons divers (communes, associations, entreprises, écoles, citoyens...) à </w:t>
      </w:r>
      <w:r w:rsidRPr="00B0269D">
        <w:rPr>
          <w:rFonts w:eastAsia="Arial" w:asciiTheme="minorHAnsi" w:hAnsiTheme="minorHAnsi" w:cstheme="minorHAnsi"/>
          <w:b/>
          <w:lang w:val="fr"/>
        </w:rPr>
        <w:t>se retrousser les manches pour ramasser les déchets abandonnés dans la nature</w:t>
      </w:r>
      <w:r w:rsidRPr="00B0269D">
        <w:rPr>
          <w:rFonts w:eastAsia="Arial" w:asciiTheme="minorHAnsi" w:hAnsiTheme="minorHAnsi" w:cstheme="minorHAnsi"/>
          <w:bCs/>
          <w:lang w:val="fr"/>
        </w:rPr>
        <w:t xml:space="preserve"> et dans l’</w:t>
      </w:r>
      <w:r w:rsidRPr="00B0269D">
        <w:rPr>
          <w:rFonts w:eastAsia="Arial" w:asciiTheme="minorHAnsi" w:hAnsiTheme="minorHAnsi" w:cstheme="minorHAnsi"/>
          <w:b/>
          <w:lang w:val="fr"/>
        </w:rPr>
        <w:t xml:space="preserve">espace public </w:t>
      </w:r>
      <w:r w:rsidRPr="00B0269D">
        <w:rPr>
          <w:rFonts w:eastAsia="Arial" w:asciiTheme="minorHAnsi" w:hAnsiTheme="minorHAnsi" w:cstheme="minorHAnsi"/>
          <w:bCs/>
          <w:lang w:val="fr"/>
        </w:rPr>
        <w:t>partout en Wallonie.</w:t>
      </w:r>
    </w:p>
    <w:p w:rsidRPr="00B0269D" w:rsidR="00AE38AA" w:rsidP="00AE38AA" w:rsidRDefault="00AE38AA" w14:paraId="645DAD83" w14:textId="77777777">
      <w:pPr>
        <w:spacing w:line="276" w:lineRule="auto"/>
        <w:rPr>
          <w:rFonts w:eastAsia="Arial" w:asciiTheme="minorHAnsi" w:hAnsiTheme="minorHAnsi" w:cstheme="minorHAnsi"/>
          <w:bCs/>
          <w:lang w:val="fr"/>
        </w:rPr>
      </w:pPr>
    </w:p>
    <w:p w:rsidRPr="00B0269D" w:rsidR="00AE38AA" w:rsidP="00AE38AA" w:rsidRDefault="000E74A7" w14:paraId="78D6613D" w14:textId="1181A6A4">
      <w:pPr>
        <w:spacing w:line="276" w:lineRule="auto"/>
        <w:rPr>
          <w:rFonts w:eastAsia="Arial" w:asciiTheme="minorHAnsi" w:hAnsiTheme="minorHAnsi" w:cstheme="minorHAnsi"/>
          <w:b/>
        </w:rPr>
      </w:pPr>
      <w:r w:rsidRPr="00B0269D">
        <w:rPr>
          <w:rFonts w:eastAsia="Arial" w:asciiTheme="minorHAnsi" w:hAnsiTheme="minorHAnsi" w:cstheme="minorHAnsi"/>
          <w:b/>
        </w:rPr>
        <w:t xml:space="preserve">Même si </w:t>
      </w:r>
      <w:r w:rsidRPr="00B0269D" w:rsidR="00AE38AA">
        <w:rPr>
          <w:rFonts w:eastAsia="Arial" w:asciiTheme="minorHAnsi" w:hAnsiTheme="minorHAnsi" w:cstheme="minorHAnsi"/>
          <w:b/>
        </w:rPr>
        <w:t>le niveau de propreté semble s’améliorer dans tous les types de lieux en Wallonie</w:t>
      </w:r>
      <w:r w:rsidRPr="00B0269D" w:rsidR="00B0269D">
        <w:rPr>
          <w:rFonts w:eastAsia="Arial" w:asciiTheme="minorHAnsi" w:hAnsiTheme="minorHAnsi" w:cstheme="minorHAnsi"/>
          <w:bCs/>
        </w:rPr>
        <w:t xml:space="preserve"> </w:t>
      </w:r>
      <w:r w:rsidRPr="00B0269D">
        <w:rPr>
          <w:rFonts w:eastAsia="Arial" w:asciiTheme="minorHAnsi" w:hAnsiTheme="minorHAnsi" w:cstheme="minorHAnsi"/>
          <w:bCs/>
          <w:i/>
          <w:iCs/>
        </w:rPr>
        <w:t xml:space="preserve">(selon les études wallonnes, publiées dans </w:t>
      </w:r>
      <w:hyperlink w:history="1" r:id="rId9">
        <w:r w:rsidRPr="00B0269D">
          <w:rPr>
            <w:rFonts w:eastAsia="Arial" w:asciiTheme="minorHAnsi" w:hAnsiTheme="minorHAnsi" w:cstheme="minorHAnsi"/>
            <w:bCs/>
            <w:i/>
            <w:iCs/>
            <w:color w:val="0000FF"/>
            <w:u w:val="single"/>
          </w:rPr>
          <w:t>L’Observatoire de la propreté publique</w:t>
        </w:r>
      </w:hyperlink>
      <w:r w:rsidRPr="00B0269D">
        <w:rPr>
          <w:rFonts w:eastAsia="Arial" w:asciiTheme="minorHAnsi" w:hAnsiTheme="minorHAnsi" w:cstheme="minorHAnsi"/>
          <w:bCs/>
          <w:i/>
          <w:iCs/>
        </w:rPr>
        <w:t xml:space="preserve"> et le </w:t>
      </w:r>
      <w:hyperlink w:history="1" r:id="rId10">
        <w:r w:rsidRPr="00B0269D">
          <w:rPr>
            <w:rFonts w:eastAsia="Arial" w:asciiTheme="minorHAnsi" w:hAnsiTheme="minorHAnsi" w:cstheme="minorHAnsi"/>
            <w:bCs/>
            <w:i/>
            <w:iCs/>
            <w:color w:val="0000FF"/>
            <w:u w:val="single"/>
          </w:rPr>
          <w:t>Baromètre de la prévention des déchets ménagers</w:t>
        </w:r>
      </w:hyperlink>
      <w:r w:rsidRPr="00B0269D">
        <w:rPr>
          <w:rFonts w:eastAsia="Arial" w:asciiTheme="minorHAnsi" w:hAnsiTheme="minorHAnsi" w:cstheme="minorHAnsi"/>
          <w:bCs/>
          <w:i/>
          <w:iCs/>
        </w:rPr>
        <w:t xml:space="preserve"> )</w:t>
      </w:r>
      <w:r w:rsidRPr="00B0269D" w:rsidR="00B0269D">
        <w:rPr>
          <w:rFonts w:eastAsia="Arial" w:asciiTheme="minorHAnsi" w:hAnsiTheme="minorHAnsi" w:cstheme="minorHAnsi"/>
          <w:bCs/>
          <w:i/>
          <w:iCs/>
        </w:rPr>
        <w:t>.</w:t>
      </w:r>
      <w:r w:rsidRPr="00B0269D">
        <w:rPr>
          <w:rFonts w:eastAsia="Arial" w:asciiTheme="minorHAnsi" w:hAnsiTheme="minorHAnsi" w:cstheme="minorHAnsi"/>
          <w:bCs/>
        </w:rPr>
        <w:t xml:space="preserve"> </w:t>
      </w:r>
      <w:r w:rsidRPr="00B0269D" w:rsidR="00AE38AA">
        <w:rPr>
          <w:rFonts w:eastAsia="Arial" w:asciiTheme="minorHAnsi" w:hAnsiTheme="minorHAnsi" w:cstheme="minorHAnsi"/>
          <w:bCs/>
        </w:rPr>
        <w:t xml:space="preserve">Il reste toutefois </w:t>
      </w:r>
      <w:r w:rsidRPr="00B0269D" w:rsidR="00AE38AA">
        <w:rPr>
          <w:rFonts w:eastAsia="Arial" w:asciiTheme="minorHAnsi" w:hAnsiTheme="minorHAnsi" w:cstheme="minorHAnsi"/>
          <w:b/>
        </w:rPr>
        <w:t>nécessaire de maintenir</w:t>
      </w:r>
      <w:r w:rsidRPr="00B0269D" w:rsidR="00AE38AA">
        <w:rPr>
          <w:rFonts w:eastAsia="Arial" w:asciiTheme="minorHAnsi" w:hAnsiTheme="minorHAnsi" w:cstheme="minorHAnsi"/>
          <w:bCs/>
        </w:rPr>
        <w:t xml:space="preserve">, de </w:t>
      </w:r>
      <w:r w:rsidRPr="00B0269D" w:rsidR="00AE38AA">
        <w:rPr>
          <w:rFonts w:eastAsia="Arial" w:asciiTheme="minorHAnsi" w:hAnsiTheme="minorHAnsi" w:cstheme="minorHAnsi"/>
          <w:b/>
        </w:rPr>
        <w:t>renforcer</w:t>
      </w:r>
      <w:r w:rsidRPr="00B0269D" w:rsidR="00AE38AA">
        <w:rPr>
          <w:rFonts w:eastAsia="Arial" w:asciiTheme="minorHAnsi" w:hAnsiTheme="minorHAnsi" w:cstheme="minorHAnsi"/>
          <w:bCs/>
        </w:rPr>
        <w:t xml:space="preserve"> et de développer tous les moyens et leviers possibles visant à améliorer la propreté publique. </w:t>
      </w:r>
      <w:r w:rsidRPr="00B0269D" w:rsidR="00AE38AA">
        <w:rPr>
          <w:rFonts w:eastAsia="Arial" w:asciiTheme="minorHAnsi" w:hAnsiTheme="minorHAnsi" w:cstheme="minorHAnsi"/>
          <w:b/>
          <w:lang w:val="fr"/>
        </w:rPr>
        <w:t xml:space="preserve">Plus nous agirons ensemble, plus nous obtiendrons de résultats ! </w:t>
      </w:r>
    </w:p>
    <w:p w:rsidRPr="00B0269D" w:rsidR="00AE38AA" w:rsidP="01F0ADD6" w:rsidRDefault="00AE38AA" w14:paraId="535D5B84" w14:textId="77777777" w14:noSpellErr="1">
      <w:pPr>
        <w:spacing w:line="276" w:lineRule="auto"/>
        <w:rPr>
          <w:rFonts w:ascii="Calibri" w:hAnsi="Calibri" w:eastAsia="Arial" w:cs="Calibri" w:asciiTheme="minorAscii" w:hAnsiTheme="minorAscii" w:cstheme="minorAscii"/>
          <w:b w:val="1"/>
          <w:bCs w:val="1"/>
          <w:lang w:val="fr-FR"/>
        </w:rPr>
      </w:pPr>
      <w:r w:rsidRPr="01F0ADD6" w:rsidR="00AE38AA">
        <w:rPr>
          <w:rFonts w:ascii="Calibri" w:hAnsi="Calibri" w:eastAsia="Arial" w:cs="Calibri" w:asciiTheme="minorAscii" w:hAnsiTheme="minorAscii" w:cstheme="minorAscii"/>
          <w:lang w:val="fr-FR"/>
        </w:rPr>
        <w:t xml:space="preserve">Alors, chers. </w:t>
      </w:r>
      <w:r w:rsidRPr="01F0ADD6" w:rsidR="00AE38AA">
        <w:rPr>
          <w:rFonts w:ascii="Calibri" w:hAnsi="Calibri" w:eastAsia="Arial" w:cs="Calibri" w:asciiTheme="minorAscii" w:hAnsiTheme="minorAscii" w:cstheme="minorAscii"/>
          <w:lang w:val="fr-FR"/>
        </w:rPr>
        <w:t>chères</w:t>
      </w:r>
      <w:r w:rsidRPr="01F0ADD6" w:rsidR="00AE38AA">
        <w:rPr>
          <w:rFonts w:ascii="Calibri" w:hAnsi="Calibri" w:eastAsia="Arial" w:cs="Calibri" w:asciiTheme="minorAscii" w:hAnsiTheme="minorAscii" w:cstheme="minorAscii"/>
          <w:lang w:val="fr-FR"/>
        </w:rPr>
        <w:t xml:space="preserve"> </w:t>
      </w:r>
      <w:r w:rsidRPr="01F0ADD6" w:rsidR="00AE38AA">
        <w:rPr>
          <w:rFonts w:ascii="Calibri" w:hAnsi="Calibri" w:eastAsia="Arial" w:cs="Calibri" w:asciiTheme="minorAscii" w:hAnsiTheme="minorAscii" w:cstheme="minorAscii"/>
          <w:highlight w:val="green"/>
          <w:lang w:val="fr-FR"/>
        </w:rPr>
        <w:t>citoyens de la commune</w:t>
      </w:r>
      <w:r w:rsidRPr="01F0ADD6" w:rsidR="00AE38AA">
        <w:rPr>
          <w:rFonts w:ascii="Calibri" w:hAnsi="Calibri" w:eastAsia="Arial" w:cs="Calibri" w:asciiTheme="minorAscii" w:hAnsiTheme="minorAscii" w:cstheme="minorAscii"/>
          <w:lang w:val="fr-FR"/>
        </w:rPr>
        <w:t xml:space="preserve"> de </w:t>
      </w:r>
      <w:r w:rsidRPr="01F0ADD6" w:rsidR="00AE38AA">
        <w:rPr>
          <w:rFonts w:ascii="Calibri" w:hAnsi="Calibri" w:eastAsia="Arial" w:cs="Calibri" w:asciiTheme="minorAscii" w:hAnsiTheme="minorAscii" w:cstheme="minorAscii"/>
          <w:highlight w:val="green"/>
          <w:lang w:val="fr-FR"/>
        </w:rPr>
        <w:t>XXX</w:t>
      </w:r>
      <w:r w:rsidRPr="01F0ADD6" w:rsidR="00AE38AA">
        <w:rPr>
          <w:rFonts w:ascii="Calibri" w:hAnsi="Calibri" w:eastAsia="Arial" w:cs="Calibri" w:asciiTheme="minorAscii" w:hAnsiTheme="minorAscii" w:cstheme="minorAscii"/>
          <w:lang w:val="fr-FR"/>
        </w:rPr>
        <w:t xml:space="preserve">, </w:t>
      </w:r>
      <w:r w:rsidRPr="01F0ADD6" w:rsidR="00AE38AA">
        <w:rPr>
          <w:rFonts w:ascii="Calibri" w:hAnsi="Calibri" w:eastAsia="Arial" w:cs="Calibri" w:asciiTheme="minorAscii" w:hAnsiTheme="minorAscii" w:cstheme="minorAscii"/>
          <w:b w:val="1"/>
          <w:bCs w:val="1"/>
          <w:lang w:val="fr-FR"/>
        </w:rPr>
        <w:t>mobilisons-nous les 20, 21, 22 et 23 mars 2025 prochains !</w:t>
      </w:r>
    </w:p>
    <w:p w:rsidRPr="00B0269D" w:rsidR="00AE38AA" w:rsidP="00AE38AA" w:rsidRDefault="00AE38AA" w14:paraId="3E148D9F" w14:textId="77777777">
      <w:pPr>
        <w:spacing w:line="276" w:lineRule="auto"/>
        <w:rPr>
          <w:rFonts w:eastAsia="Arial" w:asciiTheme="minorHAnsi" w:hAnsiTheme="minorHAnsi" w:cstheme="minorHAnsi"/>
          <w:b/>
          <w:lang w:val="fr"/>
        </w:rPr>
      </w:pPr>
    </w:p>
    <w:p w:rsidRPr="00B0269D" w:rsidR="007E7329" w:rsidP="007E7329" w:rsidRDefault="007E7329" w14:paraId="683B4713" w14:textId="4D1CEFF8">
      <w:pPr>
        <w:spacing w:line="276" w:lineRule="auto"/>
        <w:jc w:val="both"/>
        <w:rPr>
          <w:rFonts w:eastAsia="Calibri" w:asciiTheme="minorHAnsi" w:hAnsiTheme="minorHAnsi" w:cstheme="minorHAnsi"/>
        </w:rPr>
      </w:pPr>
      <w:r w:rsidRPr="00B0269D">
        <w:rPr>
          <w:rFonts w:eastAsia="Calibri" w:asciiTheme="minorHAnsi" w:hAnsiTheme="minorHAnsi" w:cstheme="minorHAnsi"/>
        </w:rPr>
        <w:t xml:space="preserve">Rendez-vous </w:t>
      </w:r>
      <w:r w:rsidRPr="00B0269D">
        <w:rPr>
          <w:rFonts w:eastAsia="Calibri" w:asciiTheme="minorHAnsi" w:hAnsiTheme="minorHAnsi" w:cstheme="minorHAnsi"/>
          <w:b/>
          <w:bCs/>
        </w:rPr>
        <w:t>dès le 1</w:t>
      </w:r>
      <w:r w:rsidRPr="00B0269D" w:rsidR="002218F7">
        <w:rPr>
          <w:rFonts w:eastAsia="Calibri" w:asciiTheme="minorHAnsi" w:hAnsiTheme="minorHAnsi" w:cstheme="minorHAnsi"/>
          <w:b/>
          <w:bCs/>
        </w:rPr>
        <w:t>0</w:t>
      </w:r>
      <w:r w:rsidRPr="00B0269D">
        <w:rPr>
          <w:rFonts w:eastAsia="Calibri" w:asciiTheme="minorHAnsi" w:hAnsiTheme="minorHAnsi" w:cstheme="minorHAnsi"/>
          <w:b/>
          <w:bCs/>
        </w:rPr>
        <w:t xml:space="preserve"> février 2024 </w:t>
      </w:r>
      <w:r w:rsidRPr="00B0269D">
        <w:rPr>
          <w:rFonts w:eastAsia="Calibri" w:asciiTheme="minorHAnsi" w:hAnsiTheme="minorHAnsi" w:cstheme="minorHAnsi"/>
        </w:rPr>
        <w:t xml:space="preserve">sur </w:t>
      </w:r>
      <w:hyperlink r:id="rId11">
        <w:r w:rsidRPr="00B0269D">
          <w:rPr>
            <w:rStyle w:val="Lienhypertexte"/>
            <w:rFonts w:eastAsia="Calibri" w:asciiTheme="minorHAnsi" w:hAnsiTheme="minorHAnsi" w:cstheme="minorHAnsi"/>
          </w:rPr>
          <w:t>bewapp.be</w:t>
        </w:r>
      </w:hyperlink>
      <w:r w:rsidRPr="00B0269D">
        <w:rPr>
          <w:rFonts w:eastAsia="Calibri" w:asciiTheme="minorHAnsi" w:hAnsiTheme="minorHAnsi" w:cstheme="minorHAnsi"/>
        </w:rPr>
        <w:t xml:space="preserve"> (menu “</w:t>
      </w:r>
      <w:r w:rsidRPr="00B0269D" w:rsidR="00767E01">
        <w:rPr>
          <w:rFonts w:eastAsia="Calibri" w:asciiTheme="minorHAnsi" w:hAnsiTheme="minorHAnsi" w:cstheme="minorHAnsi"/>
        </w:rPr>
        <w:t>j’agis en tant que citoyen</w:t>
      </w:r>
      <w:r w:rsidRPr="00B0269D">
        <w:rPr>
          <w:rFonts w:eastAsia="Calibri" w:asciiTheme="minorHAnsi" w:hAnsiTheme="minorHAnsi" w:cstheme="minorHAnsi"/>
        </w:rPr>
        <w:t>”, rubrique “</w:t>
      </w:r>
      <w:r w:rsidRPr="00B0269D" w:rsidR="00767E01">
        <w:rPr>
          <w:rFonts w:eastAsia="Calibri" w:asciiTheme="minorHAnsi" w:hAnsiTheme="minorHAnsi" w:cstheme="minorHAnsi"/>
        </w:rPr>
        <w:t>participation citoyenne</w:t>
      </w:r>
      <w:r w:rsidRPr="00B0269D">
        <w:rPr>
          <w:rFonts w:eastAsia="Calibri" w:asciiTheme="minorHAnsi" w:hAnsiTheme="minorHAnsi" w:cstheme="minorHAnsi"/>
        </w:rPr>
        <w:t xml:space="preserve">”) pour compléter votre formulaire d’inscription. La </w:t>
      </w:r>
      <w:r w:rsidRPr="00B0269D">
        <w:rPr>
          <w:rFonts w:eastAsia="Calibri" w:asciiTheme="minorHAnsi" w:hAnsiTheme="minorHAnsi" w:cstheme="minorHAnsi"/>
          <w:b/>
          <w:bCs/>
        </w:rPr>
        <w:t>clôture</w:t>
      </w:r>
      <w:r w:rsidRPr="00B0269D">
        <w:rPr>
          <w:rFonts w:eastAsia="Calibri" w:asciiTheme="minorHAnsi" w:hAnsiTheme="minorHAnsi" w:cstheme="minorHAnsi"/>
        </w:rPr>
        <w:t xml:space="preserve"> des inscriptions est </w:t>
      </w:r>
      <w:r w:rsidRPr="00B0269D">
        <w:rPr>
          <w:rFonts w:eastAsia="Calibri" w:asciiTheme="minorHAnsi" w:hAnsiTheme="minorHAnsi" w:cstheme="minorHAnsi"/>
          <w:b/>
          <w:bCs/>
        </w:rPr>
        <w:t>fixée au 1</w:t>
      </w:r>
      <w:r w:rsidRPr="00B0269D" w:rsidR="00767E01">
        <w:rPr>
          <w:rFonts w:eastAsia="Calibri" w:asciiTheme="minorHAnsi" w:hAnsiTheme="minorHAnsi" w:cstheme="minorHAnsi"/>
          <w:b/>
          <w:bCs/>
        </w:rPr>
        <w:t>2</w:t>
      </w:r>
      <w:r w:rsidRPr="00B0269D">
        <w:rPr>
          <w:rFonts w:eastAsia="Calibri" w:asciiTheme="minorHAnsi" w:hAnsiTheme="minorHAnsi" w:cstheme="minorHAnsi"/>
          <w:b/>
          <w:bCs/>
        </w:rPr>
        <w:t xml:space="preserve"> mars</w:t>
      </w:r>
      <w:r w:rsidRPr="00B0269D" w:rsidR="00767E01">
        <w:rPr>
          <w:rFonts w:eastAsia="Calibri" w:asciiTheme="minorHAnsi" w:hAnsiTheme="minorHAnsi" w:cstheme="minorHAnsi"/>
          <w:b/>
          <w:bCs/>
        </w:rPr>
        <w:t xml:space="preserve"> minuit</w:t>
      </w:r>
      <w:r w:rsidRPr="00B0269D">
        <w:rPr>
          <w:rFonts w:eastAsia="Calibri" w:asciiTheme="minorHAnsi" w:hAnsiTheme="minorHAnsi" w:cstheme="minorHAnsi"/>
        </w:rPr>
        <w:t xml:space="preserve">. </w:t>
      </w:r>
    </w:p>
    <w:p w:rsidRPr="00B0269D" w:rsidR="007E7329" w:rsidP="007E7329" w:rsidRDefault="007E7329" w14:paraId="3AB3465C" w14:textId="647B460D">
      <w:pPr>
        <w:spacing w:line="276" w:lineRule="auto"/>
        <w:jc w:val="both"/>
        <w:rPr>
          <w:rFonts w:asciiTheme="minorHAnsi" w:hAnsiTheme="minorHAnsi" w:cstheme="minorHAnsi"/>
        </w:rPr>
      </w:pPr>
      <w:r w:rsidRPr="00B0269D">
        <w:rPr>
          <w:rFonts w:eastAsia="Calibri" w:asciiTheme="minorHAnsi" w:hAnsiTheme="minorHAnsi" w:cstheme="minorHAnsi"/>
        </w:rPr>
        <w:t xml:space="preserve">Cette inscription en ligne vous permettra non seulement de définir votre parcours mais également de commander le matériel nécessaire pour vous et votre équipe. </w:t>
      </w:r>
      <w:r w:rsidRPr="00B0269D">
        <w:rPr>
          <w:rFonts w:eastAsia="Calibri" w:asciiTheme="minorHAnsi" w:hAnsiTheme="minorHAnsi" w:cstheme="minorHAnsi"/>
          <w:b/>
          <w:bCs/>
        </w:rPr>
        <w:t>Votre commune sera automatiquement informée de votre inscription et vous recontactera afin d’organiser le ramassage de vos sacs de déchets</w:t>
      </w:r>
      <w:r w:rsidRPr="00B0269D">
        <w:rPr>
          <w:rFonts w:eastAsia="Calibri" w:asciiTheme="minorHAnsi" w:hAnsiTheme="minorHAnsi" w:cstheme="minorHAnsi"/>
        </w:rPr>
        <w:t xml:space="preserve">. </w:t>
      </w:r>
    </w:p>
    <w:p w:rsidRPr="00B0269D" w:rsidR="007E7329" w:rsidP="007E7329" w:rsidRDefault="007E7329" w14:paraId="0A9F141D" w14:textId="77777777">
      <w:pPr>
        <w:spacing w:line="276" w:lineRule="auto"/>
        <w:jc w:val="both"/>
        <w:rPr>
          <w:rFonts w:asciiTheme="minorHAnsi" w:hAnsiTheme="minorHAnsi" w:cstheme="minorHAnsi"/>
        </w:rPr>
      </w:pPr>
      <w:r w:rsidRPr="00B0269D">
        <w:rPr>
          <w:rFonts w:eastAsia="Calibri" w:asciiTheme="minorHAnsi" w:hAnsiTheme="minorHAnsi" w:cstheme="minorHAnsi"/>
        </w:rPr>
        <w:t xml:space="preserve"> </w:t>
      </w:r>
    </w:p>
    <w:p w:rsidRPr="00B0269D" w:rsidR="397823AB" w:rsidP="42FC5A44" w:rsidRDefault="397823AB" w14:paraId="231BE22A" w14:textId="1A7A0966">
      <w:pPr>
        <w:spacing w:line="276" w:lineRule="auto"/>
        <w:jc w:val="both"/>
        <w:rPr>
          <w:rFonts w:asciiTheme="minorHAnsi" w:hAnsiTheme="minorHAnsi" w:cstheme="minorHAnsi"/>
        </w:rPr>
      </w:pPr>
      <w:r w:rsidRPr="00B0269D">
        <w:rPr>
          <w:rFonts w:eastAsia="Calibri" w:asciiTheme="minorHAnsi" w:hAnsiTheme="minorHAnsi" w:cstheme="minorHAnsi"/>
        </w:rPr>
        <w:t xml:space="preserve">Dans un souci de développement durable, il est recommandé aux </w:t>
      </w:r>
      <w:r w:rsidRPr="00B0269D">
        <w:rPr>
          <w:rFonts w:eastAsia="Calibri" w:asciiTheme="minorHAnsi" w:hAnsiTheme="minorHAnsi" w:cstheme="minorHAnsi"/>
          <w:b/>
          <w:bCs/>
        </w:rPr>
        <w:t>participants des éditions précédentes</w:t>
      </w:r>
      <w:r w:rsidRPr="00B0269D">
        <w:rPr>
          <w:rFonts w:eastAsia="Calibri" w:asciiTheme="minorHAnsi" w:hAnsiTheme="minorHAnsi" w:cstheme="minorHAnsi"/>
        </w:rPr>
        <w:t xml:space="preserve"> de réutiliser le matériel qu’ils possèdent encore (gilets, gants, sacs…) et de ne recommander que ce dont ils ont réellement besoin. Pour les </w:t>
      </w:r>
      <w:r w:rsidRPr="00B0269D">
        <w:rPr>
          <w:rFonts w:eastAsia="Calibri" w:asciiTheme="minorHAnsi" w:hAnsiTheme="minorHAnsi" w:cstheme="minorHAnsi"/>
          <w:b/>
          <w:bCs/>
        </w:rPr>
        <w:t>nouveaux participants</w:t>
      </w:r>
      <w:r w:rsidRPr="00B0269D">
        <w:rPr>
          <w:rFonts w:eastAsia="Calibri" w:asciiTheme="minorHAnsi" w:hAnsiTheme="minorHAnsi" w:cstheme="minorHAnsi"/>
        </w:rPr>
        <w:t>, un kit de nettoyage composé d’une paire de gants, d’un gilet fluorescent et de sacs poubelles sera fourni gratuitement</w:t>
      </w:r>
      <w:r w:rsidRPr="00B0269D" w:rsidR="005E7129">
        <w:rPr>
          <w:rFonts w:eastAsia="Calibri" w:asciiTheme="minorHAnsi" w:hAnsiTheme="minorHAnsi" w:cstheme="minorHAnsi"/>
        </w:rPr>
        <w:t>.</w:t>
      </w:r>
    </w:p>
    <w:p w:rsidR="397823AB" w:rsidP="42FC5A44" w:rsidRDefault="397823AB" w14:paraId="6E5D9F2E" w14:textId="6B3DA472">
      <w:pPr>
        <w:spacing w:line="276" w:lineRule="auto"/>
        <w:jc w:val="both"/>
      </w:pPr>
    </w:p>
    <w:p w:rsidR="397823AB" w:rsidP="42FC5A44" w:rsidRDefault="397823AB" w14:paraId="5CA45083" w14:textId="70964064">
      <w:pPr>
        <w:spacing w:line="276" w:lineRule="auto"/>
        <w:jc w:val="both"/>
      </w:pPr>
      <w:r w:rsidRPr="00766DCB">
        <w:rPr>
          <w:rFonts w:ascii="Calibri" w:hAnsi="Calibri" w:eastAsia="Calibri" w:cs="Calibri"/>
          <w:sz w:val="20"/>
          <w:szCs w:val="20"/>
        </w:rPr>
        <w:t xml:space="preserve"> </w:t>
      </w:r>
    </w:p>
    <w:p w:rsidR="397823AB" w:rsidP="42FC5A44" w:rsidRDefault="397823AB" w14:paraId="13B18D0A" w14:textId="0246C1E9">
      <w:pPr>
        <w:spacing w:line="276" w:lineRule="auto"/>
        <w:jc w:val="both"/>
      </w:pPr>
      <w:r w:rsidRPr="00766DCB">
        <w:rPr>
          <w:rFonts w:ascii="Calibri" w:hAnsi="Calibri" w:eastAsia="Calibri" w:cs="Calibri"/>
          <w:b/>
          <w:bCs/>
          <w:sz w:val="20"/>
          <w:szCs w:val="20"/>
        </w:rPr>
        <w:t>Pour plus d’informations :</w:t>
      </w:r>
    </w:p>
    <w:p w:rsidR="397823AB" w:rsidP="42FC5A44" w:rsidRDefault="397823AB" w14:paraId="59F366E1" w14:textId="717CE29A">
      <w:pPr>
        <w:jc w:val="both"/>
      </w:pPr>
      <w:hyperlink r:id="rId12">
        <w:r w:rsidRPr="00766DCB">
          <w:rPr>
            <w:rStyle w:val="Lienhypertexte"/>
            <w:rFonts w:ascii="Calibri" w:hAnsi="Calibri" w:eastAsia="Calibri" w:cs="Calibri"/>
            <w:sz w:val="20"/>
            <w:szCs w:val="20"/>
          </w:rPr>
          <w:t>www.bewapp.be</w:t>
        </w:r>
      </w:hyperlink>
      <w:r w:rsidRPr="00766DCB">
        <w:rPr>
          <w:rFonts w:ascii="Calibri" w:hAnsi="Calibri" w:eastAsia="Calibri" w:cs="Calibri"/>
          <w:sz w:val="20"/>
          <w:szCs w:val="20"/>
        </w:rPr>
        <w:t xml:space="preserve"> </w:t>
      </w:r>
    </w:p>
    <w:p w:rsidR="00183BEA" w:rsidP="42FC5A44" w:rsidRDefault="397823AB" w14:paraId="3D912E78" w14:textId="77777777">
      <w:pPr>
        <w:jc w:val="both"/>
      </w:pPr>
      <w:hyperlink r:id="rId13">
        <w:r w:rsidRPr="42FC5A44">
          <w:rPr>
            <w:rStyle w:val="Lienhypertexte"/>
            <w:rFonts w:ascii="Calibri" w:hAnsi="Calibri" w:eastAsia="Calibri" w:cs="Calibri"/>
            <w:sz w:val="20"/>
            <w:szCs w:val="20"/>
            <w:lang w:val="en-US"/>
          </w:rPr>
          <w:t>gn@bewapp.be</w:t>
        </w:r>
      </w:hyperlink>
    </w:p>
    <w:p w:rsidR="397823AB" w:rsidP="42FC5A44" w:rsidRDefault="397823AB" w14:paraId="060BE2D8" w14:textId="1ABF7250">
      <w:pPr>
        <w:jc w:val="both"/>
      </w:pPr>
      <w:r w:rsidRPr="42FC5A44">
        <w:rPr>
          <w:rFonts w:ascii="Calibri" w:hAnsi="Calibri" w:eastAsia="Calibri" w:cs="Calibri"/>
          <w:color w:val="0000FF"/>
          <w:sz w:val="20"/>
          <w:szCs w:val="20"/>
          <w:u w:val="single"/>
          <w:lang w:val="en-US"/>
        </w:rPr>
        <w:t>facebook.com/bewapp.asbl</w:t>
      </w:r>
    </w:p>
    <w:p w:rsidR="003D6C81" w:rsidP="003D6C81" w:rsidRDefault="003D6C81" w14:paraId="165ACC19" w14:textId="25D63634">
      <w:pPr>
        <w:jc w:val="both"/>
        <w:rPr>
          <w:rStyle w:val="Lienhypertexte"/>
          <w:sz w:val="20"/>
          <w:szCs w:val="20"/>
          <w:lang w:val="en-US"/>
        </w:rPr>
      </w:pPr>
    </w:p>
    <w:sectPr w:rsidR="003D6C81" w:rsidSect="00A106F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C0A39" w:rsidP="00EA1991" w:rsidRDefault="00FC0A39" w14:paraId="31596619" w14:textId="77777777">
      <w:r>
        <w:separator/>
      </w:r>
    </w:p>
  </w:endnote>
  <w:endnote w:type="continuationSeparator" w:id="0">
    <w:p w:rsidR="00FC0A39" w:rsidP="00EA1991" w:rsidRDefault="00FC0A39" w14:paraId="3D60DEC6" w14:textId="77777777">
      <w:r>
        <w:continuationSeparator/>
      </w:r>
    </w:p>
  </w:endnote>
  <w:endnote w:type="continuationNotice" w:id="1">
    <w:p w:rsidR="00FC0A39" w:rsidRDefault="00FC0A39" w14:paraId="1E9A09E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C0A39" w:rsidP="00EA1991" w:rsidRDefault="00FC0A39" w14:paraId="52E906B9" w14:textId="77777777">
      <w:r>
        <w:separator/>
      </w:r>
    </w:p>
  </w:footnote>
  <w:footnote w:type="continuationSeparator" w:id="0">
    <w:p w:rsidR="00FC0A39" w:rsidP="00EA1991" w:rsidRDefault="00FC0A39" w14:paraId="19EDC773" w14:textId="77777777">
      <w:r>
        <w:continuationSeparator/>
      </w:r>
    </w:p>
  </w:footnote>
  <w:footnote w:type="continuationNotice" w:id="1">
    <w:p w:rsidR="00FC0A39" w:rsidRDefault="00FC0A39" w14:paraId="48C74D5E" w14:textId="777777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4C5"/>
    <w:rsid w:val="00001093"/>
    <w:rsid w:val="0000430B"/>
    <w:rsid w:val="00007930"/>
    <w:rsid w:val="00016E14"/>
    <w:rsid w:val="00020B2A"/>
    <w:rsid w:val="00037E9B"/>
    <w:rsid w:val="00064AF6"/>
    <w:rsid w:val="00066368"/>
    <w:rsid w:val="00095539"/>
    <w:rsid w:val="000A1E44"/>
    <w:rsid w:val="000A694C"/>
    <w:rsid w:val="000D33BB"/>
    <w:rsid w:val="000E44C5"/>
    <w:rsid w:val="000E74A7"/>
    <w:rsid w:val="00130BD9"/>
    <w:rsid w:val="00132405"/>
    <w:rsid w:val="00181AC9"/>
    <w:rsid w:val="00183BEA"/>
    <w:rsid w:val="001B48CE"/>
    <w:rsid w:val="001C7CB5"/>
    <w:rsid w:val="00217077"/>
    <w:rsid w:val="002218F7"/>
    <w:rsid w:val="002259FC"/>
    <w:rsid w:val="00230E5D"/>
    <w:rsid w:val="00244D26"/>
    <w:rsid w:val="00255230"/>
    <w:rsid w:val="00262883"/>
    <w:rsid w:val="0027074D"/>
    <w:rsid w:val="00283CD6"/>
    <w:rsid w:val="00297153"/>
    <w:rsid w:val="002A5AB1"/>
    <w:rsid w:val="002B5930"/>
    <w:rsid w:val="002C26B0"/>
    <w:rsid w:val="002C2F70"/>
    <w:rsid w:val="002C3360"/>
    <w:rsid w:val="002C7A43"/>
    <w:rsid w:val="002D7335"/>
    <w:rsid w:val="002E00B3"/>
    <w:rsid w:val="002E0BEB"/>
    <w:rsid w:val="002F39C8"/>
    <w:rsid w:val="003037B1"/>
    <w:rsid w:val="003205F7"/>
    <w:rsid w:val="00324EEC"/>
    <w:rsid w:val="00363006"/>
    <w:rsid w:val="00375493"/>
    <w:rsid w:val="0038668A"/>
    <w:rsid w:val="00386ABE"/>
    <w:rsid w:val="003974C6"/>
    <w:rsid w:val="003A780D"/>
    <w:rsid w:val="003B7D83"/>
    <w:rsid w:val="003D6C81"/>
    <w:rsid w:val="003D7B43"/>
    <w:rsid w:val="003E2D98"/>
    <w:rsid w:val="00434732"/>
    <w:rsid w:val="00476A8D"/>
    <w:rsid w:val="00485701"/>
    <w:rsid w:val="004A20D7"/>
    <w:rsid w:val="004A3EC7"/>
    <w:rsid w:val="004A70D0"/>
    <w:rsid w:val="004B01EF"/>
    <w:rsid w:val="004C18B2"/>
    <w:rsid w:val="004D0D8B"/>
    <w:rsid w:val="004E16A5"/>
    <w:rsid w:val="0053129F"/>
    <w:rsid w:val="00532F3C"/>
    <w:rsid w:val="00542B35"/>
    <w:rsid w:val="00561138"/>
    <w:rsid w:val="00564F20"/>
    <w:rsid w:val="00573FC6"/>
    <w:rsid w:val="0058008C"/>
    <w:rsid w:val="00580E31"/>
    <w:rsid w:val="005866F2"/>
    <w:rsid w:val="005B48CA"/>
    <w:rsid w:val="005B77BB"/>
    <w:rsid w:val="005C6182"/>
    <w:rsid w:val="005E4B7D"/>
    <w:rsid w:val="005E7129"/>
    <w:rsid w:val="005E75FF"/>
    <w:rsid w:val="00614203"/>
    <w:rsid w:val="00631C6B"/>
    <w:rsid w:val="00661951"/>
    <w:rsid w:val="00666A8F"/>
    <w:rsid w:val="006943C4"/>
    <w:rsid w:val="006B46BE"/>
    <w:rsid w:val="006B491D"/>
    <w:rsid w:val="006C148E"/>
    <w:rsid w:val="006D228A"/>
    <w:rsid w:val="006E73C1"/>
    <w:rsid w:val="0071665B"/>
    <w:rsid w:val="007451C1"/>
    <w:rsid w:val="00766DCB"/>
    <w:rsid w:val="00767E01"/>
    <w:rsid w:val="007A06BD"/>
    <w:rsid w:val="007A5E9E"/>
    <w:rsid w:val="007C22BC"/>
    <w:rsid w:val="007C3072"/>
    <w:rsid w:val="007C3A8B"/>
    <w:rsid w:val="007D6B6C"/>
    <w:rsid w:val="007E2BA6"/>
    <w:rsid w:val="007E2F1E"/>
    <w:rsid w:val="007E6D47"/>
    <w:rsid w:val="007E7329"/>
    <w:rsid w:val="007F41A0"/>
    <w:rsid w:val="0081491A"/>
    <w:rsid w:val="0082009F"/>
    <w:rsid w:val="00825FA9"/>
    <w:rsid w:val="00836EB4"/>
    <w:rsid w:val="00844A9B"/>
    <w:rsid w:val="00845E5F"/>
    <w:rsid w:val="00850334"/>
    <w:rsid w:val="008552CE"/>
    <w:rsid w:val="008644DB"/>
    <w:rsid w:val="00876279"/>
    <w:rsid w:val="008830D8"/>
    <w:rsid w:val="0088321F"/>
    <w:rsid w:val="008F76C4"/>
    <w:rsid w:val="008F7853"/>
    <w:rsid w:val="008F7B4E"/>
    <w:rsid w:val="008F7E37"/>
    <w:rsid w:val="00921DE6"/>
    <w:rsid w:val="009772C4"/>
    <w:rsid w:val="0098373B"/>
    <w:rsid w:val="00994FC5"/>
    <w:rsid w:val="0099527A"/>
    <w:rsid w:val="009A1987"/>
    <w:rsid w:val="009C108A"/>
    <w:rsid w:val="009D7068"/>
    <w:rsid w:val="009E76B3"/>
    <w:rsid w:val="00A106F0"/>
    <w:rsid w:val="00A15432"/>
    <w:rsid w:val="00A2606A"/>
    <w:rsid w:val="00A2607D"/>
    <w:rsid w:val="00A347C4"/>
    <w:rsid w:val="00A40324"/>
    <w:rsid w:val="00A53698"/>
    <w:rsid w:val="00A56AED"/>
    <w:rsid w:val="00A72797"/>
    <w:rsid w:val="00A93C59"/>
    <w:rsid w:val="00AB261B"/>
    <w:rsid w:val="00AD04AA"/>
    <w:rsid w:val="00AD77CD"/>
    <w:rsid w:val="00AE38AA"/>
    <w:rsid w:val="00AF4910"/>
    <w:rsid w:val="00B0269D"/>
    <w:rsid w:val="00B1605C"/>
    <w:rsid w:val="00B3744E"/>
    <w:rsid w:val="00B555BC"/>
    <w:rsid w:val="00B56FBC"/>
    <w:rsid w:val="00B86F9B"/>
    <w:rsid w:val="00B9368C"/>
    <w:rsid w:val="00B960D0"/>
    <w:rsid w:val="00BA3684"/>
    <w:rsid w:val="00BD39CB"/>
    <w:rsid w:val="00C06452"/>
    <w:rsid w:val="00C20881"/>
    <w:rsid w:val="00C3202F"/>
    <w:rsid w:val="00C616EC"/>
    <w:rsid w:val="00C72480"/>
    <w:rsid w:val="00C77084"/>
    <w:rsid w:val="00C80A77"/>
    <w:rsid w:val="00C841A0"/>
    <w:rsid w:val="00C90A1D"/>
    <w:rsid w:val="00CA641D"/>
    <w:rsid w:val="00CA6945"/>
    <w:rsid w:val="00CA6F70"/>
    <w:rsid w:val="00CB46A3"/>
    <w:rsid w:val="00CC31D9"/>
    <w:rsid w:val="00CD6F35"/>
    <w:rsid w:val="00CF0BAA"/>
    <w:rsid w:val="00CF467F"/>
    <w:rsid w:val="00D33DF4"/>
    <w:rsid w:val="00D37B6C"/>
    <w:rsid w:val="00D42E61"/>
    <w:rsid w:val="00D73A3B"/>
    <w:rsid w:val="00DA4BE3"/>
    <w:rsid w:val="00DD2846"/>
    <w:rsid w:val="00DF0EC0"/>
    <w:rsid w:val="00E02F01"/>
    <w:rsid w:val="00E72239"/>
    <w:rsid w:val="00E75671"/>
    <w:rsid w:val="00E84D4E"/>
    <w:rsid w:val="00E9605E"/>
    <w:rsid w:val="00EA1991"/>
    <w:rsid w:val="00EB327C"/>
    <w:rsid w:val="00EB3D42"/>
    <w:rsid w:val="00ED5F0A"/>
    <w:rsid w:val="00EE595A"/>
    <w:rsid w:val="00F03E78"/>
    <w:rsid w:val="00F45819"/>
    <w:rsid w:val="00F47C4C"/>
    <w:rsid w:val="00F81561"/>
    <w:rsid w:val="00F8653C"/>
    <w:rsid w:val="00F871F2"/>
    <w:rsid w:val="00FB31B4"/>
    <w:rsid w:val="00FB582F"/>
    <w:rsid w:val="00FC0A39"/>
    <w:rsid w:val="00FD3AA1"/>
    <w:rsid w:val="00FE6F23"/>
    <w:rsid w:val="01F0ADD6"/>
    <w:rsid w:val="397823AB"/>
    <w:rsid w:val="42FC5A44"/>
    <w:rsid w:val="49C9F5EA"/>
    <w:rsid w:val="6B2D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0778"/>
  <w15:docId w15:val="{12A8B3AD-BA59-4A2C-9D7E-68850100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hAnsi="Verdana" w:eastAsia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0E44C5"/>
    <w:rPr>
      <w:rFonts w:cs="Times New Roman"/>
      <w:lang w:eastAsia="fr-B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75671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E44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enhypertexte">
    <w:name w:val="Hyperlink"/>
    <w:basedOn w:val="Policepardfaut"/>
    <w:uiPriority w:val="99"/>
    <w:unhideWhenUsed/>
    <w:rsid w:val="000E44C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44C5"/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0E44C5"/>
    <w:rPr>
      <w:rFonts w:ascii="Tahoma" w:hAnsi="Tahoma" w:cs="Tahoma"/>
      <w:sz w:val="16"/>
      <w:szCs w:val="16"/>
      <w:lang w:eastAsia="fr-BE"/>
    </w:rPr>
  </w:style>
  <w:style w:type="character" w:styleId="Lienhypertextesuivivisit">
    <w:name w:val="FollowedHyperlink"/>
    <w:basedOn w:val="Policepardfaut"/>
    <w:uiPriority w:val="99"/>
    <w:semiHidden/>
    <w:unhideWhenUsed/>
    <w:rsid w:val="00E02F01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rsid w:val="00E02F01"/>
    <w:rPr>
      <w:color w:val="808080"/>
      <w:shd w:val="clear" w:color="auto" w:fill="E6E6E6"/>
    </w:rPr>
  </w:style>
  <w:style w:type="character" w:styleId="Titre3Car" w:customStyle="1">
    <w:name w:val="Titre 3 Car"/>
    <w:basedOn w:val="Policepardfaut"/>
    <w:link w:val="Titre3"/>
    <w:uiPriority w:val="9"/>
    <w:rsid w:val="00E75671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EA1991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EA1991"/>
    <w:rPr>
      <w:rFonts w:cs="Times New Roman"/>
      <w:lang w:eastAsia="fr-BE"/>
    </w:rPr>
  </w:style>
  <w:style w:type="paragraph" w:styleId="Pieddepage">
    <w:name w:val="footer"/>
    <w:basedOn w:val="Normal"/>
    <w:link w:val="PieddepageCar"/>
    <w:uiPriority w:val="99"/>
    <w:unhideWhenUsed/>
    <w:rsid w:val="00EA1991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EA1991"/>
    <w:rPr>
      <w:rFonts w:cs="Times New Roman"/>
      <w:lang w:eastAsia="fr-BE"/>
    </w:rPr>
  </w:style>
  <w:style w:type="paragraph" w:styleId="Rvision">
    <w:name w:val="Revision"/>
    <w:hidden/>
    <w:uiPriority w:val="99"/>
    <w:semiHidden/>
    <w:rsid w:val="00CB46A3"/>
    <w:rPr>
      <w:rFonts w:cs="Times New Roman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mailto:gnp@bewapp.be" TargetMode="Externa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yperlink" Target="http://www.bewapp.be/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walloniepluspropre.be/grand-nettoyage-de-printemps/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yperlink" Target="https://environnement.wallonie.be/home/a-la-une/publications/publications/barometre-de-la-prevention-des-dechets-menagers-edition-2024.html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environnement.wallonie.be/home/a-la-une/publications/publications/observatoire-de-la-proprete-publique-2017-2023.html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8af678-596e-4ed1-b66e-81eb2fc92121" xsi:nil="true"/>
    <lcf76f155ced4ddcb4097134ff3c332f xmlns="32de04ff-6eaa-4693-924e-ce69ffc5163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147D8AA379547BF903D4AB97C226A" ma:contentTypeVersion="15" ma:contentTypeDescription="Crée un document." ma:contentTypeScope="" ma:versionID="55e5cf835c7edb5da552220bff1257ce">
  <xsd:schema xmlns:xsd="http://www.w3.org/2001/XMLSchema" xmlns:xs="http://www.w3.org/2001/XMLSchema" xmlns:p="http://schemas.microsoft.com/office/2006/metadata/properties" xmlns:ns2="32de04ff-6eaa-4693-924e-ce69ffc5163f" xmlns:ns3="4f8af678-596e-4ed1-b66e-81eb2fc92121" targetNamespace="http://schemas.microsoft.com/office/2006/metadata/properties" ma:root="true" ma:fieldsID="c010832a95187c5d0813d4206dbbff0b" ns2:_="" ns3:_="">
    <xsd:import namespace="32de04ff-6eaa-4693-924e-ce69ffc5163f"/>
    <xsd:import namespace="4f8af678-596e-4ed1-b66e-81eb2fc92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e04ff-6eaa-4693-924e-ce69ffc51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c03d5eb7-af00-4fd5-bb57-e6d8f178d4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af678-596e-4ed1-b66e-81eb2fc92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eecd538-ca0a-43d1-a03b-7552ace0964e}" ma:internalName="TaxCatchAll" ma:showField="CatchAllData" ma:web="4f8af678-596e-4ed1-b66e-81eb2fc92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93F53F-543F-4CDF-B224-2DF677A474F9}">
  <ds:schemaRefs>
    <ds:schemaRef ds:uri="http://www.w3.org/XML/1998/namespace"/>
    <ds:schemaRef ds:uri="http://purl.org/dc/terms/"/>
    <ds:schemaRef ds:uri="32de04ff-6eaa-4693-924e-ce69ffc5163f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4f8af678-596e-4ed1-b66e-81eb2fc9212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6A227CA-911C-45C1-939C-7F8E8541C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e04ff-6eaa-4693-924e-ce69ffc5163f"/>
    <ds:schemaRef ds:uri="4f8af678-596e-4ed1-b66e-81eb2fc92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B9CBA3-9AED-421A-A2F3-AFA67AE4BDB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melchiorre</dc:creator>
  <keywords/>
  <dc:description/>
  <lastModifiedBy>Florine DE PREMOREL | Be WaPP</lastModifiedBy>
  <revision>38</revision>
  <lastPrinted>2018-12-04T22:28:00.0000000Z</lastPrinted>
  <dcterms:created xsi:type="dcterms:W3CDTF">2024-01-26T13:17:00.0000000Z</dcterms:created>
  <dcterms:modified xsi:type="dcterms:W3CDTF">2025-01-21T07:56:54.7931706Z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0x0101007F3147D8AA379547BF903D4AB97C226A</vt:lpwstr>
  </property>
  <property fmtid="{D5CDD505-2E9C-101B-9397-08002B2CF9AE}" pid="3" name="TaxKeyword">
    <vt:lpwstr/>
  </property>
  <property fmtid="{D5CDD505-2E9C-101B-9397-08002B2CF9AE}" pid="4" name="LienTeamLeader">
    <vt:lpwstr>, </vt:lpwstr>
  </property>
  <property fmtid="{D5CDD505-2E9C-101B-9397-08002B2CF9AE}" pid="5" name="Lien vers TeamLeader">
    <vt:lpwstr>, </vt:lpwstr>
  </property>
  <property fmtid="{D5CDD505-2E9C-101B-9397-08002B2CF9AE}" pid="6" name="MediaServiceImageTags">
    <vt:lpwstr/>
  </property>
</Properties>
</file>